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Autospacing="0" w:afterAutospacing="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附件1</w:t>
      </w:r>
    </w:p>
    <w:p>
      <w:pPr>
        <w:pStyle w:val="5"/>
        <w:keepNext w:val="0"/>
        <w:keepLines w:val="0"/>
        <w:pageBreakBefore w:val="0"/>
        <w:widowControl/>
        <w:kinsoku/>
        <w:wordWrap/>
        <w:overflowPunct/>
        <w:topLinePunct w:val="0"/>
        <w:autoSpaceDE/>
        <w:autoSpaceDN/>
        <w:bidi w:val="0"/>
        <w:adjustRightInd/>
        <w:snapToGrid/>
        <w:spacing w:beforeLines="50" w:beforeAutospacing="0" w:after="157" w:afterLines="50" w:afterAutospacing="0"/>
        <w:jc w:val="center"/>
        <w:textAlignment w:val="auto"/>
        <w:outlineLvl w:val="9"/>
        <w:rPr>
          <w:rFonts w:ascii="方正小标宋_GBK" w:hAnsi="方正小标宋_GBK" w:eastAsia="方正小标宋_GBK" w:cs="方正小标宋_GBK"/>
          <w:color w:val="000000"/>
          <w:sz w:val="44"/>
          <w:szCs w:val="44"/>
          <w:shd w:val="clear" w:color="auto" w:fill="FFFFFF"/>
        </w:rPr>
      </w:pPr>
      <w:r>
        <w:rPr>
          <w:rFonts w:hint="eastAsia" w:ascii="方正小标宋_GBK" w:hAnsi="方正小标宋_GBK" w:eastAsia="方正小标宋_GBK" w:cs="方正小标宋_GBK"/>
          <w:color w:val="000000"/>
          <w:sz w:val="44"/>
          <w:szCs w:val="44"/>
          <w:shd w:val="clear" w:color="auto" w:fill="FFFFFF"/>
        </w:rPr>
        <w:t>嘉 宾 简 介</w:t>
      </w:r>
    </w:p>
    <w:p>
      <w:pPr>
        <w:pStyle w:val="5"/>
        <w:keepNext w:val="0"/>
        <w:keepLines w:val="0"/>
        <w:pageBreakBefore w:val="0"/>
        <w:widowControl/>
        <w:kinsoku/>
        <w:wordWrap/>
        <w:overflowPunct/>
        <w:topLinePunct w:val="0"/>
        <w:autoSpaceDE/>
        <w:autoSpaceDN/>
        <w:bidi w:val="0"/>
        <w:adjustRightInd/>
        <w:snapToGrid/>
        <w:spacing w:before="313" w:beforeLines="100" w:beforeAutospacing="0" w:afterLines="50" w:afterAutospacing="0"/>
        <w:jc w:val="center"/>
        <w:textAlignment w:val="auto"/>
        <w:outlineLvl w:val="9"/>
        <w:rPr>
          <w:rFonts w:ascii="方正小标宋_GBK" w:hAnsi="方正小标宋_GBK" w:eastAsia="方正小标宋_GBK" w:cs="方正小标宋_GBK"/>
          <w:color w:val="000000"/>
          <w:sz w:val="44"/>
          <w:szCs w:val="44"/>
          <w:shd w:val="clear" w:color="auto" w:fill="FFFFFF"/>
        </w:rPr>
      </w:pPr>
      <w:r>
        <w:rPr>
          <w:rFonts w:hint="eastAsia" w:ascii="仿宋" w:hAnsi="仿宋" w:eastAsia="仿宋" w:cs="仿宋"/>
          <w:b/>
          <w:bCs/>
          <w:color w:val="000000"/>
          <w:sz w:val="32"/>
          <w:szCs w:val="32"/>
          <w:shd w:val="clear" w:color="auto" w:fill="FFFFFF"/>
        </w:rPr>
        <w:t>雷云先生简介</w:t>
      </w:r>
    </w:p>
    <w:p>
      <w:pPr>
        <w:pStyle w:val="5"/>
        <w:widowControl/>
        <w:spacing w:beforeAutospacing="0" w:afterAutospacing="0" w:line="640" w:lineRule="exact"/>
        <w:ind w:firstLine="640" w:firstLineChars="200"/>
        <w:rPr>
          <w:rStyle w:val="7"/>
          <w:rFonts w:ascii="仿宋" w:hAnsi="仿宋" w:eastAsia="仿宋" w:cs="仿宋"/>
          <w:b w:val="0"/>
          <w:bCs/>
          <w:sz w:val="32"/>
          <w:szCs w:val="32"/>
        </w:rPr>
      </w:pPr>
      <w:r>
        <w:rPr>
          <w:rStyle w:val="7"/>
          <w:rFonts w:hint="eastAsia" w:ascii="仿宋" w:hAnsi="仿宋" w:eastAsia="仿宋" w:cs="仿宋"/>
          <w:b w:val="0"/>
          <w:bCs/>
          <w:sz w:val="32"/>
          <w:szCs w:val="32"/>
        </w:rPr>
        <w:t>广州视源电子科技股份有限公司知识产权总监。</w:t>
      </w:r>
    </w:p>
    <w:p>
      <w:pPr>
        <w:pStyle w:val="5"/>
        <w:widowControl/>
        <w:spacing w:beforeAutospacing="0" w:afterAutospacing="0" w:line="640" w:lineRule="exact"/>
        <w:ind w:firstLine="640" w:firstLineChars="200"/>
        <w:rPr>
          <w:rStyle w:val="7"/>
          <w:rFonts w:ascii="仿宋" w:hAnsi="仿宋" w:eastAsia="仿宋" w:cs="仿宋"/>
          <w:b w:val="0"/>
          <w:bCs/>
          <w:sz w:val="32"/>
          <w:szCs w:val="32"/>
        </w:rPr>
      </w:pPr>
      <w:r>
        <w:rPr>
          <w:rStyle w:val="7"/>
          <w:rFonts w:hint="eastAsia" w:ascii="仿宋" w:hAnsi="仿宋" w:eastAsia="仿宋" w:cs="仿宋"/>
          <w:b w:val="0"/>
          <w:bCs/>
          <w:sz w:val="32"/>
          <w:szCs w:val="32"/>
        </w:rPr>
        <w:t xml:space="preserve">熟悉美国专利诉讼，包括法律、技术分析及律所管理：（1）熟悉美国专利诉讼及律所管理。通过处理20多起美国专利诉讼，出庭4次，通过在美国Tier 1律所（包括：Sidley Austin LLP，Fish &amp;Richardson，Steptoe &amp; Johnson LLP）学习及培训，熟悉美国专利诉讼的法律程序及美国律所的工作模式，懂得如何与美国律所沟通及管理律所，保证案件项目在预算下达成案件预期目标。（2）熟悉美国知识产权律所资源、律师资源与近美国7家Tier 1的律所合作过专利诉讼（律所分部在美国德州、加州及华盛顿），熟悉各家律所在法律侧及技术侧的优秀律师。 </w:t>
      </w:r>
    </w:p>
    <w:p>
      <w:pPr>
        <w:pStyle w:val="5"/>
        <w:widowControl/>
        <w:spacing w:beforeAutospacing="0" w:afterAutospacing="0" w:line="640" w:lineRule="exact"/>
        <w:ind w:firstLine="640" w:firstLineChars="200"/>
        <w:rPr>
          <w:rStyle w:val="7"/>
          <w:rFonts w:ascii="仿宋" w:hAnsi="仿宋" w:eastAsia="仿宋" w:cs="仿宋"/>
          <w:b w:val="0"/>
          <w:bCs/>
          <w:sz w:val="32"/>
          <w:szCs w:val="32"/>
        </w:rPr>
        <w:sectPr>
          <w:footerReference r:id="rId3" w:type="default"/>
          <w:pgSz w:w="11906" w:h="16838"/>
          <w:pgMar w:top="1440" w:right="1800" w:bottom="1738" w:left="1800" w:header="851" w:footer="992" w:gutter="0"/>
          <w:pgNumType w:fmt="numberInDash"/>
          <w:cols w:space="425" w:num="1"/>
          <w:docGrid w:type="lines" w:linePitch="312" w:charSpace="0"/>
        </w:sectPr>
      </w:pPr>
      <w:r>
        <w:rPr>
          <w:rStyle w:val="7"/>
          <w:rFonts w:hint="eastAsia" w:ascii="仿宋" w:hAnsi="仿宋" w:eastAsia="仿宋" w:cs="仿宋"/>
          <w:b w:val="0"/>
          <w:bCs/>
          <w:sz w:val="32"/>
          <w:szCs w:val="32"/>
        </w:rPr>
        <w:t>曾参与以下知识产权行业重大专利许可及诉讼准备:（1）华为诉三星案件自立项起，自己作为华为IP诉讼部的代表，基于专利诉讼的标准，参加专利评审会，审核华为各专利分部上报的准备用于诉讼专利是否符合诉讼专利的标准，识别诉讼专利。 （2）华为与美国IDC( Inter Digital)新加坡专利仲裁案件IDC主张华为侵犯其800多件专利（近200族专利）的专利权，启动仲裁程序后，参与上述专利的价值评估，并委托律所，就专利的价值增量（Incremental value）进行分析，包括专利相对于现有技术的创新性程度，专利相对于产品的重要性，专利的被引证情况，同族专利全球权利要求范围的情况等进行分析，在仲裁程序中，为攻击权利人的专利价值提供事实依据。</w:t>
      </w:r>
    </w:p>
    <w:p>
      <w:pPr>
        <w:pStyle w:val="5"/>
        <w:widowControl/>
        <w:spacing w:beforeLines="50" w:beforeAutospacing="0" w:afterLines="50" w:afterAutospacing="0"/>
        <w:jc w:val="center"/>
        <w:rPr>
          <w:rFonts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郝传鑫先生简历</w:t>
      </w:r>
    </w:p>
    <w:p>
      <w:pPr>
        <w:pStyle w:val="17"/>
        <w:spacing w:line="640" w:lineRule="exact"/>
        <w:ind w:firstLine="573"/>
        <w:rPr>
          <w:rStyle w:val="7"/>
          <w:rFonts w:ascii="仿宋" w:hAnsi="仿宋" w:eastAsia="仿宋" w:cs="仿宋"/>
          <w:b w:val="0"/>
          <w:bCs/>
          <w:kern w:val="0"/>
          <w:sz w:val="32"/>
          <w:szCs w:val="32"/>
        </w:rPr>
      </w:pPr>
      <w:r>
        <w:rPr>
          <w:rStyle w:val="7"/>
          <w:rFonts w:hint="eastAsia" w:ascii="仿宋" w:hAnsi="仿宋" w:eastAsia="仿宋" w:cs="仿宋"/>
          <w:b w:val="0"/>
          <w:bCs/>
          <w:kern w:val="0"/>
          <w:sz w:val="32"/>
          <w:szCs w:val="32"/>
        </w:rPr>
        <w:t>广州三环专利商标代理有限公司总经理,兼任广东省政协委员、广东省新的社会阶层人士联合会执行会长、广东专利代理协会副会长、广东省知识产权研究会副理事长、广东省法学会知识产权法学研究会常务理事、广东知识产权纠纷人民调解委员会调解员、广州市对外贸易经济信息中心外经贸法律风险防范专家、全国专利代理人协会讲师、广东省及广州市知识产权局专家库专家。</w:t>
      </w:r>
    </w:p>
    <w:p>
      <w:pPr>
        <w:pStyle w:val="5"/>
        <w:widowControl/>
        <w:spacing w:beforeAutospacing="0" w:afterAutospacing="0"/>
        <w:ind w:firstLine="640" w:firstLineChars="200"/>
        <w:rPr>
          <w:rStyle w:val="7"/>
          <w:rFonts w:ascii="仿宋" w:hAnsi="仿宋" w:eastAsia="仿宋" w:cs="仿宋"/>
          <w:b w:val="0"/>
          <w:bCs/>
          <w:sz w:val="32"/>
          <w:szCs w:val="32"/>
        </w:rPr>
        <w:sectPr>
          <w:pgSz w:w="11906" w:h="16838"/>
          <w:pgMar w:top="1440" w:right="1800" w:bottom="1738" w:left="1800" w:header="851" w:footer="992" w:gutter="0"/>
          <w:pgNumType w:fmt="numberInDash"/>
          <w:cols w:space="425" w:num="1"/>
          <w:docGrid w:type="lines" w:linePitch="312" w:charSpace="0"/>
        </w:sectPr>
      </w:pPr>
      <w:bookmarkStart w:id="0" w:name="_GoBack"/>
      <w:bookmarkEnd w:id="0"/>
    </w:p>
    <w:p>
      <w:pPr>
        <w:rPr>
          <w:rFonts w:ascii="仿宋" w:hAnsi="仿宋" w:eastAsia="仿宋" w:cs="仿宋"/>
          <w:b/>
          <w:sz w:val="32"/>
          <w:szCs w:val="32"/>
        </w:rPr>
      </w:pPr>
    </w:p>
    <w:sectPr>
      <w:pgSz w:w="11906" w:h="16838"/>
      <w:pgMar w:top="1440" w:right="1800" w:bottom="1738"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id w:val="1198109985"/>
                          </w:sdtPr>
                          <w:sdtContent>
                            <w:p>
                              <w:pPr>
                                <w:pStyle w:val="3"/>
                                <w:jc w:val="center"/>
                              </w:pPr>
                              <w:r>
                                <w:fldChar w:fldCharType="begin"/>
                              </w:r>
                              <w:r>
                                <w:instrText xml:space="preserve"> PAGE   \* MERGEFORMAT </w:instrText>
                              </w:r>
                              <w:r>
                                <w:fldChar w:fldCharType="separate"/>
                              </w:r>
                              <w:r>
                                <w:rPr>
                                  <w:lang w:val="zh-CN"/>
                                </w:rPr>
                                <w:t>-</w:t>
                              </w:r>
                              <w:r>
                                <w:t xml:space="preserve"> 2 -</w:t>
                              </w:r>
                              <w:r>
                                <w:rPr>
                                  <w:lang w:val="zh-CN"/>
                                </w:rPr>
                                <w:fldChar w:fldCharType="end"/>
                              </w:r>
                            </w:p>
                          </w:sdtContent>
                        </w:sdt>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ql5&#10;uc8AAAAFAQAADwAAAAAAAAABACAAAAAiAAAAZHJzL2Rvd25yZXYueG1sUEsBAhQAFAAAAAgAh07i&#10;QK+6a2C5AQAAVwMAAA4AAAAAAAAAAQAgAAAAHgEAAGRycy9lMm9Eb2MueG1sUEsFBgAAAAAGAAYA&#10;WQEAAEkFAAAAAA==&#10;">
              <v:fill on="f" focussize="0,0"/>
              <v:stroke on="f"/>
              <v:imagedata o:title=""/>
              <o:lock v:ext="edit" aspectratio="f"/>
              <v:textbox inset="0mm,0mm,0mm,0mm" style="mso-fit-shape-to-text:t;">
                <w:txbxContent>
                  <w:sdt>
                    <w:sdtPr>
                      <w:id w:val="1198109985"/>
                    </w:sdtPr>
                    <w:sdtContent>
                      <w:p>
                        <w:pPr>
                          <w:pStyle w:val="3"/>
                          <w:jc w:val="center"/>
                        </w:pPr>
                        <w:r>
                          <w:fldChar w:fldCharType="begin"/>
                        </w:r>
                        <w:r>
                          <w:instrText xml:space="preserve"> PAGE   \* MERGEFORMAT </w:instrText>
                        </w:r>
                        <w:r>
                          <w:fldChar w:fldCharType="separate"/>
                        </w:r>
                        <w:r>
                          <w:rPr>
                            <w:lang w:val="zh-CN"/>
                          </w:rPr>
                          <w:t>-</w:t>
                        </w:r>
                        <w:r>
                          <w:t xml:space="preserve"> 2 -</w:t>
                        </w:r>
                        <w:r>
                          <w:rPr>
                            <w:lang w:val="zh-CN"/>
                          </w:rPr>
                          <w:fldChar w:fldCharType="end"/>
                        </w:r>
                      </w:p>
                    </w:sdtContent>
                  </w:sdt>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28"/>
    <w:rsid w:val="00060E6B"/>
    <w:rsid w:val="00174842"/>
    <w:rsid w:val="001C4ABA"/>
    <w:rsid w:val="00295866"/>
    <w:rsid w:val="002E426D"/>
    <w:rsid w:val="002E447D"/>
    <w:rsid w:val="00407499"/>
    <w:rsid w:val="005104C2"/>
    <w:rsid w:val="00552901"/>
    <w:rsid w:val="005A2B8D"/>
    <w:rsid w:val="00614056"/>
    <w:rsid w:val="00A01502"/>
    <w:rsid w:val="00AE3940"/>
    <w:rsid w:val="00B14E50"/>
    <w:rsid w:val="00BC7A61"/>
    <w:rsid w:val="00D8795C"/>
    <w:rsid w:val="00DB7A28"/>
    <w:rsid w:val="00ED4371"/>
    <w:rsid w:val="00F13F54"/>
    <w:rsid w:val="00F723BA"/>
    <w:rsid w:val="013271E3"/>
    <w:rsid w:val="02AF05F9"/>
    <w:rsid w:val="02B81CE6"/>
    <w:rsid w:val="03871114"/>
    <w:rsid w:val="03882CC7"/>
    <w:rsid w:val="04346DE2"/>
    <w:rsid w:val="047C7478"/>
    <w:rsid w:val="04A73CBA"/>
    <w:rsid w:val="04DB0529"/>
    <w:rsid w:val="04E806FB"/>
    <w:rsid w:val="05BD42E4"/>
    <w:rsid w:val="06077AAC"/>
    <w:rsid w:val="0658125C"/>
    <w:rsid w:val="074822C4"/>
    <w:rsid w:val="07E022CE"/>
    <w:rsid w:val="08251993"/>
    <w:rsid w:val="08DE013B"/>
    <w:rsid w:val="091D2671"/>
    <w:rsid w:val="09D25A34"/>
    <w:rsid w:val="0A161ADD"/>
    <w:rsid w:val="0A657C0F"/>
    <w:rsid w:val="0A7E2FB6"/>
    <w:rsid w:val="0B7E4EA1"/>
    <w:rsid w:val="0CD53C4C"/>
    <w:rsid w:val="0D326766"/>
    <w:rsid w:val="0DDE0808"/>
    <w:rsid w:val="0E527C57"/>
    <w:rsid w:val="0E65147A"/>
    <w:rsid w:val="0F570752"/>
    <w:rsid w:val="0FDE0A9B"/>
    <w:rsid w:val="0FE2610E"/>
    <w:rsid w:val="10B2176A"/>
    <w:rsid w:val="121A6A8F"/>
    <w:rsid w:val="13772E40"/>
    <w:rsid w:val="13CD4805"/>
    <w:rsid w:val="145D5929"/>
    <w:rsid w:val="157E6A74"/>
    <w:rsid w:val="15954418"/>
    <w:rsid w:val="1685395B"/>
    <w:rsid w:val="1707021C"/>
    <w:rsid w:val="17112240"/>
    <w:rsid w:val="17443F9A"/>
    <w:rsid w:val="17CA0653"/>
    <w:rsid w:val="18004426"/>
    <w:rsid w:val="18A36C0C"/>
    <w:rsid w:val="18BF15AB"/>
    <w:rsid w:val="18E116BB"/>
    <w:rsid w:val="19757829"/>
    <w:rsid w:val="19D01CA9"/>
    <w:rsid w:val="1AAC60FA"/>
    <w:rsid w:val="1AC42901"/>
    <w:rsid w:val="1C4D699A"/>
    <w:rsid w:val="1CDB6FD0"/>
    <w:rsid w:val="1D5E12B3"/>
    <w:rsid w:val="1DA53540"/>
    <w:rsid w:val="1E2D2EFA"/>
    <w:rsid w:val="1F7F2E24"/>
    <w:rsid w:val="201B6991"/>
    <w:rsid w:val="20342612"/>
    <w:rsid w:val="207D6BF5"/>
    <w:rsid w:val="20EC7429"/>
    <w:rsid w:val="211C6730"/>
    <w:rsid w:val="21C41503"/>
    <w:rsid w:val="22994267"/>
    <w:rsid w:val="22CC43EE"/>
    <w:rsid w:val="23A229AD"/>
    <w:rsid w:val="24112472"/>
    <w:rsid w:val="24121608"/>
    <w:rsid w:val="242D7586"/>
    <w:rsid w:val="246A57D1"/>
    <w:rsid w:val="25345D0C"/>
    <w:rsid w:val="25812027"/>
    <w:rsid w:val="25EB0AC2"/>
    <w:rsid w:val="26F6790D"/>
    <w:rsid w:val="27046CB5"/>
    <w:rsid w:val="27560489"/>
    <w:rsid w:val="27EA1A62"/>
    <w:rsid w:val="2804341A"/>
    <w:rsid w:val="28044CA1"/>
    <w:rsid w:val="28691216"/>
    <w:rsid w:val="298829AD"/>
    <w:rsid w:val="298A101D"/>
    <w:rsid w:val="29CF59E4"/>
    <w:rsid w:val="2A5E67CF"/>
    <w:rsid w:val="2B5B5AEC"/>
    <w:rsid w:val="2CB60F67"/>
    <w:rsid w:val="2CCB4395"/>
    <w:rsid w:val="2D1F3C5E"/>
    <w:rsid w:val="2D897337"/>
    <w:rsid w:val="2E3652D8"/>
    <w:rsid w:val="2FE62B5F"/>
    <w:rsid w:val="303D6F4B"/>
    <w:rsid w:val="31362BE7"/>
    <w:rsid w:val="31C33F02"/>
    <w:rsid w:val="31DB2407"/>
    <w:rsid w:val="32C24AE1"/>
    <w:rsid w:val="33B81651"/>
    <w:rsid w:val="33D9177A"/>
    <w:rsid w:val="34E956D1"/>
    <w:rsid w:val="35741C80"/>
    <w:rsid w:val="358C21B4"/>
    <w:rsid w:val="35ED7789"/>
    <w:rsid w:val="36120F46"/>
    <w:rsid w:val="37514238"/>
    <w:rsid w:val="3781592A"/>
    <w:rsid w:val="38F97C80"/>
    <w:rsid w:val="39195D26"/>
    <w:rsid w:val="39270569"/>
    <w:rsid w:val="3A713BF4"/>
    <w:rsid w:val="3C783C3A"/>
    <w:rsid w:val="3CE82DBB"/>
    <w:rsid w:val="3D086CF4"/>
    <w:rsid w:val="3E3D5124"/>
    <w:rsid w:val="3F4B3BBC"/>
    <w:rsid w:val="3F522E56"/>
    <w:rsid w:val="3FDA4781"/>
    <w:rsid w:val="40941212"/>
    <w:rsid w:val="40AD28D6"/>
    <w:rsid w:val="40AF598D"/>
    <w:rsid w:val="41626ED1"/>
    <w:rsid w:val="41C453A1"/>
    <w:rsid w:val="42496250"/>
    <w:rsid w:val="425833DA"/>
    <w:rsid w:val="42805BE6"/>
    <w:rsid w:val="42C13E3A"/>
    <w:rsid w:val="42EF4CFB"/>
    <w:rsid w:val="435574F3"/>
    <w:rsid w:val="43792521"/>
    <w:rsid w:val="4425019A"/>
    <w:rsid w:val="44992FF7"/>
    <w:rsid w:val="45255275"/>
    <w:rsid w:val="454D06A9"/>
    <w:rsid w:val="46134D84"/>
    <w:rsid w:val="471B0408"/>
    <w:rsid w:val="4740148A"/>
    <w:rsid w:val="47552D7E"/>
    <w:rsid w:val="47586336"/>
    <w:rsid w:val="47E06ABF"/>
    <w:rsid w:val="47F90BB3"/>
    <w:rsid w:val="485F4EAF"/>
    <w:rsid w:val="48B15AB7"/>
    <w:rsid w:val="493E3A08"/>
    <w:rsid w:val="495713E1"/>
    <w:rsid w:val="49690F37"/>
    <w:rsid w:val="4A932E24"/>
    <w:rsid w:val="4BA643F1"/>
    <w:rsid w:val="4BAB08FD"/>
    <w:rsid w:val="4BAD666F"/>
    <w:rsid w:val="4BCF55BA"/>
    <w:rsid w:val="4C2B6DC4"/>
    <w:rsid w:val="4CAA6465"/>
    <w:rsid w:val="4CDA6C55"/>
    <w:rsid w:val="4DC824E7"/>
    <w:rsid w:val="4F025380"/>
    <w:rsid w:val="4FE658C6"/>
    <w:rsid w:val="4FF2194A"/>
    <w:rsid w:val="502A5B77"/>
    <w:rsid w:val="507D435E"/>
    <w:rsid w:val="50B6422E"/>
    <w:rsid w:val="50DE7B14"/>
    <w:rsid w:val="514263A4"/>
    <w:rsid w:val="519C7D7C"/>
    <w:rsid w:val="52374DC6"/>
    <w:rsid w:val="52776503"/>
    <w:rsid w:val="53033B6E"/>
    <w:rsid w:val="53C2616C"/>
    <w:rsid w:val="53DF3B16"/>
    <w:rsid w:val="53FD7E68"/>
    <w:rsid w:val="54077883"/>
    <w:rsid w:val="550A0FF1"/>
    <w:rsid w:val="5653245A"/>
    <w:rsid w:val="568311BB"/>
    <w:rsid w:val="56885B2B"/>
    <w:rsid w:val="571104B5"/>
    <w:rsid w:val="57F229E2"/>
    <w:rsid w:val="584C0603"/>
    <w:rsid w:val="5942459D"/>
    <w:rsid w:val="59AE3EDD"/>
    <w:rsid w:val="59B24D51"/>
    <w:rsid w:val="5A782610"/>
    <w:rsid w:val="5AF07A79"/>
    <w:rsid w:val="5BDD77DB"/>
    <w:rsid w:val="5C097BBC"/>
    <w:rsid w:val="5C2E1A43"/>
    <w:rsid w:val="5D530F7A"/>
    <w:rsid w:val="5D565D94"/>
    <w:rsid w:val="5D776D95"/>
    <w:rsid w:val="5E0E3875"/>
    <w:rsid w:val="5E304AF8"/>
    <w:rsid w:val="5E38583C"/>
    <w:rsid w:val="5E696B43"/>
    <w:rsid w:val="5FAD75C0"/>
    <w:rsid w:val="602A5478"/>
    <w:rsid w:val="60503952"/>
    <w:rsid w:val="60D857DA"/>
    <w:rsid w:val="60F356E6"/>
    <w:rsid w:val="61211E4A"/>
    <w:rsid w:val="62D26DB6"/>
    <w:rsid w:val="62DD0011"/>
    <w:rsid w:val="6440131F"/>
    <w:rsid w:val="656973A9"/>
    <w:rsid w:val="65795BB4"/>
    <w:rsid w:val="65986963"/>
    <w:rsid w:val="67094545"/>
    <w:rsid w:val="686E6AC8"/>
    <w:rsid w:val="68796A40"/>
    <w:rsid w:val="69197ECF"/>
    <w:rsid w:val="69704E2D"/>
    <w:rsid w:val="6A281EB6"/>
    <w:rsid w:val="6AA36A4F"/>
    <w:rsid w:val="6BBD7DF0"/>
    <w:rsid w:val="6C8E71C9"/>
    <w:rsid w:val="6CB050E5"/>
    <w:rsid w:val="6CFA6B58"/>
    <w:rsid w:val="6D201E8B"/>
    <w:rsid w:val="6D272088"/>
    <w:rsid w:val="6D8A44B1"/>
    <w:rsid w:val="6DD67824"/>
    <w:rsid w:val="6DEE60D0"/>
    <w:rsid w:val="6E30040D"/>
    <w:rsid w:val="6F376005"/>
    <w:rsid w:val="6F8B7ECC"/>
    <w:rsid w:val="6FF36682"/>
    <w:rsid w:val="709902DD"/>
    <w:rsid w:val="71026424"/>
    <w:rsid w:val="71271FDF"/>
    <w:rsid w:val="71814F37"/>
    <w:rsid w:val="720554BA"/>
    <w:rsid w:val="72231A78"/>
    <w:rsid w:val="72392236"/>
    <w:rsid w:val="72DC4F4C"/>
    <w:rsid w:val="739938A1"/>
    <w:rsid w:val="73F06895"/>
    <w:rsid w:val="74192DB7"/>
    <w:rsid w:val="746C0FF3"/>
    <w:rsid w:val="74BE52E5"/>
    <w:rsid w:val="75DB35E9"/>
    <w:rsid w:val="769D3FA3"/>
    <w:rsid w:val="77D7532B"/>
    <w:rsid w:val="7896253F"/>
    <w:rsid w:val="7AD26C21"/>
    <w:rsid w:val="7B4C4B8A"/>
    <w:rsid w:val="7C1C0B38"/>
    <w:rsid w:val="7C7808B8"/>
    <w:rsid w:val="7C8347BB"/>
    <w:rsid w:val="7D0F48E0"/>
    <w:rsid w:val="7E4E032A"/>
    <w:rsid w:val="7E7817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8"/>
    <w:qFormat/>
    <w:uiPriority w:val="0"/>
    <w:rPr>
      <w:sz w:val="18"/>
      <w:szCs w:val="18"/>
    </w:rPr>
  </w:style>
  <w:style w:type="paragraph" w:styleId="3">
    <w:name w:val="footer"/>
    <w:basedOn w:val="1"/>
    <w:link w:val="15"/>
    <w:qFormat/>
    <w:uiPriority w:val="99"/>
    <w:pPr>
      <w:tabs>
        <w:tab w:val="center" w:pos="4153"/>
        <w:tab w:val="right" w:pos="8306"/>
      </w:tabs>
      <w:snapToGrid w:val="0"/>
      <w:jc w:val="left"/>
    </w:pPr>
    <w:rPr>
      <w:sz w:val="18"/>
      <w:szCs w:val="18"/>
    </w:rPr>
  </w:style>
  <w:style w:type="paragraph" w:styleId="4">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FollowedHyperlink"/>
    <w:basedOn w:val="6"/>
    <w:qFormat/>
    <w:uiPriority w:val="0"/>
    <w:rPr>
      <w:color w:val="000000"/>
      <w:u w:val="none"/>
    </w:rPr>
  </w:style>
  <w:style w:type="character" w:styleId="9">
    <w:name w:val="Emphasis"/>
    <w:basedOn w:val="6"/>
    <w:qFormat/>
    <w:uiPriority w:val="0"/>
    <w:rPr>
      <w:color w:val="CC0000"/>
    </w:rPr>
  </w:style>
  <w:style w:type="character" w:styleId="10">
    <w:name w:val="Hyperlink"/>
    <w:basedOn w:val="6"/>
    <w:qFormat/>
    <w:uiPriority w:val="0"/>
    <w:rPr>
      <w:color w:val="000000"/>
      <w:u w:val="none"/>
    </w:rPr>
  </w:style>
  <w:style w:type="character" w:styleId="11">
    <w:name w:val="HTML Cite"/>
    <w:basedOn w:val="6"/>
    <w:qFormat/>
    <w:uiPriority w:val="0"/>
    <w:rPr>
      <w:color w:val="008000"/>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4">
    <w:name w:val="页眉 Char"/>
    <w:basedOn w:val="6"/>
    <w:link w:val="4"/>
    <w:qFormat/>
    <w:uiPriority w:val="0"/>
    <w:rPr>
      <w:rFonts w:asciiTheme="minorHAnsi" w:hAnsiTheme="minorHAnsi" w:eastAsiaTheme="minorEastAsia" w:cstheme="minorBidi"/>
      <w:kern w:val="2"/>
      <w:sz w:val="18"/>
      <w:szCs w:val="18"/>
    </w:rPr>
  </w:style>
  <w:style w:type="character" w:customStyle="1" w:styleId="15">
    <w:name w:val="页脚 Char"/>
    <w:basedOn w:val="6"/>
    <w:link w:val="3"/>
    <w:qFormat/>
    <w:uiPriority w:val="99"/>
    <w:rPr>
      <w:rFonts w:asciiTheme="minorHAnsi" w:hAnsiTheme="minorHAnsi" w:eastAsiaTheme="minorEastAsia" w:cstheme="minorBidi"/>
      <w:kern w:val="2"/>
      <w:sz w:val="18"/>
      <w:szCs w:val="18"/>
    </w:rPr>
  </w:style>
  <w:style w:type="paragraph" w:styleId="16">
    <w:name w:val="List Paragraph"/>
    <w:basedOn w:val="1"/>
    <w:qFormat/>
    <w:uiPriority w:val="1"/>
    <w:pPr>
      <w:ind w:left="2896" w:hanging="420"/>
    </w:pPr>
  </w:style>
  <w:style w:type="paragraph" w:customStyle="1" w:styleId="17">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
    <w:name w:val="批注框文本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1711</Words>
  <Characters>1971</Characters>
  <Lines>63</Lines>
  <Paragraphs>76</Paragraphs>
  <TotalTime>33</TotalTime>
  <ScaleCrop>false</ScaleCrop>
  <LinksUpToDate>false</LinksUpToDate>
  <CharactersWithSpaces>2007</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57569</dc:creator>
  <cp:lastModifiedBy>CElLphOne1410334876</cp:lastModifiedBy>
  <dcterms:modified xsi:type="dcterms:W3CDTF">2018-08-22T03:05:57Z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