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beforeLines="50" w:line="48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“广东省知识产权示范企业和优势企业</w:t>
      </w:r>
    </w:p>
    <w:p>
      <w:pPr>
        <w:spacing w:line="48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评定工作指导委员会”成员名单</w:t>
      </w:r>
    </w:p>
    <w:p>
      <w:pPr>
        <w:rPr>
          <w:rFonts w:ascii="仿宋_GB2312" w:eastAsia="仿宋_GB2312" w:cs="仿宋_GB2312"/>
          <w:sz w:val="30"/>
          <w:szCs w:val="30"/>
        </w:rPr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主  任：朱万昌  广东知识产权保护协会会长</w:t>
      </w:r>
    </w:p>
    <w:p>
      <w:pPr>
        <w:ind w:left="2560" w:hanging="2560" w:hangingChars="8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副主任：林德纬  广东知识产权保护协会副会长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委  员：庄华坤  广东省知识产权局产业促进处处长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        王  静  广东省高级人民法院知识产权庭庭长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        关永红  华南理工大学法学院/知识产权学院教授</w:t>
      </w:r>
    </w:p>
    <w:p>
      <w:pPr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        杨  洋  中知（北京）认证有限公司广东分公司总</w:t>
      </w:r>
    </w:p>
    <w:p>
      <w:pPr>
        <w:ind w:firstLine="2560" w:firstLineChars="8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经理</w:t>
      </w:r>
    </w:p>
    <w:p>
      <w:pPr>
        <w:ind w:firstLine="1280" w:firstLineChars="4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王  虎  北京市万慧达（广州）律师事务所合伙人</w:t>
      </w:r>
    </w:p>
    <w:p>
      <w:pPr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        王海波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深圳市华夏泰和科技有限公司总裁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        王活涛  深圳峰创智诚科技有限公司总裁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        李学锋  京信通信系统（中国）有限公司副总裁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        陈胜杰  广东知识产权保护协会秘书长</w:t>
      </w:r>
    </w:p>
    <w:p>
      <w:pPr>
        <w:wordWrap w:val="0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afterLines="50"/>
        <w:rPr>
          <w:rFonts w:ascii="方正小标宋_GBK" w:hAnsi="方正小标宋_GBK" w:eastAsia="方正小标宋_GBK" w:cs="方正小标宋_GBK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4A"/>
    <w:rsid w:val="001324A1"/>
    <w:rsid w:val="00221760"/>
    <w:rsid w:val="002A7DA8"/>
    <w:rsid w:val="00361A1A"/>
    <w:rsid w:val="00382AAF"/>
    <w:rsid w:val="003D566A"/>
    <w:rsid w:val="004D7DFC"/>
    <w:rsid w:val="00576F62"/>
    <w:rsid w:val="00690999"/>
    <w:rsid w:val="006E20A1"/>
    <w:rsid w:val="00753967"/>
    <w:rsid w:val="0099234A"/>
    <w:rsid w:val="00992468"/>
    <w:rsid w:val="009C4F4C"/>
    <w:rsid w:val="009D01DD"/>
    <w:rsid w:val="00A653D6"/>
    <w:rsid w:val="00BC5D20"/>
    <w:rsid w:val="00D6271B"/>
    <w:rsid w:val="00DB4E8E"/>
    <w:rsid w:val="00E5247F"/>
    <w:rsid w:val="053071AE"/>
    <w:rsid w:val="05D4430F"/>
    <w:rsid w:val="065D689A"/>
    <w:rsid w:val="0AE305A6"/>
    <w:rsid w:val="0B924FD8"/>
    <w:rsid w:val="0BC07394"/>
    <w:rsid w:val="0D87155C"/>
    <w:rsid w:val="0DF5039A"/>
    <w:rsid w:val="0EF4701B"/>
    <w:rsid w:val="106424E6"/>
    <w:rsid w:val="12554D17"/>
    <w:rsid w:val="12C61A30"/>
    <w:rsid w:val="16417C72"/>
    <w:rsid w:val="1AEC3B69"/>
    <w:rsid w:val="1D1B2273"/>
    <w:rsid w:val="1D905DA3"/>
    <w:rsid w:val="1F107A47"/>
    <w:rsid w:val="21BA7A5C"/>
    <w:rsid w:val="27D43B10"/>
    <w:rsid w:val="28EA6EE6"/>
    <w:rsid w:val="2A220139"/>
    <w:rsid w:val="2EE15B28"/>
    <w:rsid w:val="301E5C01"/>
    <w:rsid w:val="34631745"/>
    <w:rsid w:val="34F5581C"/>
    <w:rsid w:val="3BE62D5D"/>
    <w:rsid w:val="44A723B4"/>
    <w:rsid w:val="455B7DDC"/>
    <w:rsid w:val="47D53244"/>
    <w:rsid w:val="48386C48"/>
    <w:rsid w:val="59455334"/>
    <w:rsid w:val="5AA0693E"/>
    <w:rsid w:val="671F5ED3"/>
    <w:rsid w:val="673843B9"/>
    <w:rsid w:val="70BE2D82"/>
    <w:rsid w:val="70FB4819"/>
    <w:rsid w:val="71A076A5"/>
    <w:rsid w:val="7595110C"/>
    <w:rsid w:val="76920872"/>
    <w:rsid w:val="769644A5"/>
    <w:rsid w:val="796E1A72"/>
    <w:rsid w:val="79E9531B"/>
    <w:rsid w:val="7D0C3E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link w:val="9"/>
    <w:unhideWhenUsed/>
    <w:qFormat/>
    <w:uiPriority w:val="99"/>
    <w:pPr>
      <w:shd w:val="clear" w:color="auto" w:fill="FFFFFF"/>
      <w:spacing w:line="240" w:lineRule="atLeast"/>
    </w:pPr>
    <w:rPr>
      <w:rFonts w:hint="eastAsia" w:ascii="微软雅黑" w:hAnsi="微软雅黑" w:eastAsia="微软雅黑"/>
      <w:sz w:val="22"/>
    </w:rPr>
  </w:style>
  <w:style w:type="character" w:customStyle="1" w:styleId="8">
    <w:name w:val="正文文本 (2) + 9 pt"/>
    <w:basedOn w:val="9"/>
    <w:unhideWhenUsed/>
    <w:qFormat/>
    <w:uiPriority w:val="99"/>
    <w:rPr>
      <w:rFonts w:hint="eastAsia"/>
      <w:sz w:val="18"/>
    </w:rPr>
  </w:style>
  <w:style w:type="character" w:customStyle="1" w:styleId="9">
    <w:name w:val="正文文本 (2)_"/>
    <w:basedOn w:val="5"/>
    <w:link w:val="7"/>
    <w:unhideWhenUsed/>
    <w:qFormat/>
    <w:uiPriority w:val="99"/>
    <w:rPr>
      <w:rFonts w:hint="eastAsia" w:ascii="微软雅黑" w:hAnsi="微软雅黑" w:eastAsia="微软雅黑"/>
      <w:sz w:val="22"/>
    </w:rPr>
  </w:style>
  <w:style w:type="character" w:customStyle="1" w:styleId="10">
    <w:name w:val="正文文本 (2) + 8 pt"/>
    <w:basedOn w:val="9"/>
    <w:unhideWhenUsed/>
    <w:qFormat/>
    <w:uiPriority w:val="99"/>
    <w:rPr>
      <w:rFonts w:hint="eastAsia"/>
      <w:i/>
      <w:sz w:val="16"/>
    </w:rPr>
  </w:style>
  <w:style w:type="character" w:customStyle="1" w:styleId="11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1368</Words>
  <Characters>7802</Characters>
  <Lines>65</Lines>
  <Paragraphs>18</Paragraphs>
  <ScaleCrop>false</ScaleCrop>
  <LinksUpToDate>false</LinksUpToDate>
  <CharactersWithSpaces>9152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2017-05-15T06:31:03Z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